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E" w:rsidRDefault="007671FE">
      <w:pPr>
        <w:spacing w:after="0" w:line="240" w:lineRule="auto"/>
        <w:rPr>
          <w:rFonts w:ascii="Gadugi" w:eastAsia="Gadugi" w:hAnsi="Gadugi" w:cs="Gadugi"/>
          <w:b/>
          <w:sz w:val="28"/>
          <w:szCs w:val="28"/>
        </w:rPr>
      </w:pPr>
    </w:p>
    <w:p w:rsidR="007671FE" w:rsidRDefault="007671FE">
      <w:pPr>
        <w:spacing w:after="0" w:line="240" w:lineRule="auto"/>
        <w:rPr>
          <w:rFonts w:ascii="Gadugi" w:eastAsia="Gadugi" w:hAnsi="Gadugi" w:cs="Gadugi"/>
          <w:b/>
          <w:sz w:val="28"/>
          <w:szCs w:val="28"/>
        </w:rPr>
      </w:pPr>
    </w:p>
    <w:p w:rsidR="007671FE" w:rsidRDefault="007671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7671FE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8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7671FE" w:rsidRDefault="004F531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“Dante Alighieri”</w:t>
            </w:r>
          </w:p>
          <w:p w:rsidR="007671FE" w:rsidRDefault="004F5314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06025 NOCERA UMBRA (PG)</w:t>
            </w: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0742/818701</w:t>
            </w: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pgic82800p@pec.istruzione.it</w:t>
              </w:r>
            </w:hyperlink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2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1FE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7671FE" w:rsidRDefault="004F5314">
            <w:pPr>
              <w:widowControl w:val="0"/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120130" cy="800100"/>
                  <wp:effectExtent l="0" t="0" r="0" b="0"/>
                  <wp:docPr id="3" name="image9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1FE" w:rsidRDefault="007671FE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w:r w:rsidRPr="007671FE">
        <w:pict>
          <v:rect id="Forma1" o:spid="_x0000_s1026" style="position:absolute;left:0;text-align:left;margin-left:0;margin-top:0;width:25.45pt;height:25.45pt;z-index:251657728;mso-position-horizontal-relative:text;mso-position-vertical:top;mso-position-vertical-relative:text;v-text-anchor:middle" filled="f" stroked="f" strokecolor="#3465a4">
            <v:fill o:detectmouseclick="t"/>
            <v:stroke joinstyle="round"/>
            <v:textbox>
              <w:txbxContent>
                <w:p w:rsidR="007671FE" w:rsidRDefault="007671FE">
                  <w:pPr>
                    <w:pStyle w:val="Contenutocornice"/>
                    <w:spacing w:after="0" w:line="240" w:lineRule="auto"/>
                  </w:pPr>
                </w:p>
              </w:txbxContent>
            </v:textbox>
          </v:rect>
        </w:pict>
      </w:r>
    </w:p>
    <w:p w:rsidR="007671FE" w:rsidRDefault="004F5314">
      <w:pPr>
        <w:spacing w:after="0" w:line="240" w:lineRule="auto"/>
        <w:jc w:val="center"/>
        <w:rPr>
          <w:rFonts w:ascii="Gadugi" w:eastAsia="Gadugi" w:hAnsi="Gadugi" w:cs="Gadugi"/>
          <w:b/>
          <w:sz w:val="32"/>
          <w:szCs w:val="32"/>
        </w:rPr>
      </w:pPr>
      <w:r>
        <w:rPr>
          <w:rFonts w:ascii="Gadugi" w:eastAsia="Gadugi" w:hAnsi="Gadugi" w:cs="Gadugi"/>
          <w:b/>
          <w:sz w:val="32"/>
          <w:szCs w:val="32"/>
        </w:rPr>
        <w:t xml:space="preserve">SCHEDA ANAGRAFICA CORSISTA STUDENTE </w:t>
      </w:r>
    </w:p>
    <w:p w:rsidR="007671FE" w:rsidRDefault="007671FE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7671FE" w:rsidRDefault="004F5314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 xml:space="preserve">SEZIONE 1 – DATI </w:t>
      </w:r>
      <w:r>
        <w:rPr>
          <w:rFonts w:ascii="Gadugi" w:eastAsia="Gadugi" w:hAnsi="Gadugi" w:cs="Gadugi"/>
          <w:b/>
          <w:sz w:val="26"/>
          <w:szCs w:val="26"/>
        </w:rPr>
        <w:t>ANAGRAFICI</w:t>
      </w:r>
    </w:p>
    <w:p w:rsidR="007671FE" w:rsidRDefault="007671FE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tbl>
      <w:tblPr>
        <w:tblW w:w="9651" w:type="dxa"/>
        <w:jc w:val="center"/>
        <w:tblLayout w:type="fixed"/>
        <w:tblLook w:val="0400"/>
      </w:tblPr>
      <w:tblGrid>
        <w:gridCol w:w="3685"/>
        <w:gridCol w:w="5966"/>
      </w:tblGrid>
      <w:tr w:rsidR="007671FE">
        <w:trPr>
          <w:trHeight w:val="481"/>
          <w:jc w:val="center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450"/>
          <w:jc w:val="center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Telefono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  <w:r>
              <w:rPr>
                <w:rFonts w:ascii="Gadugi" w:eastAsia="Gadugi" w:hAnsi="Gadugi" w:cs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Cellulare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  <w:r>
              <w:rPr>
                <w:rFonts w:ascii="Gadugi" w:eastAsia="Gadugi" w:hAnsi="Gadugi" w:cs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E-mail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7671FE" w:rsidRDefault="007671FE">
      <w:pPr>
        <w:spacing w:after="0" w:line="240" w:lineRule="auto"/>
        <w:rPr>
          <w:rFonts w:ascii="Gadugi" w:eastAsia="Gadugi" w:hAnsi="Gadugi" w:cs="Gadugi"/>
          <w:b/>
          <w:sz w:val="32"/>
          <w:szCs w:val="32"/>
        </w:rPr>
      </w:pPr>
    </w:p>
    <w:p w:rsidR="007671FE" w:rsidRDefault="004F5314">
      <w:pPr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Layout w:type="fixed"/>
        <w:tblLook w:val="0400"/>
      </w:tblPr>
      <w:tblGrid>
        <w:gridCol w:w="3685"/>
        <w:gridCol w:w="5966"/>
      </w:tblGrid>
      <w:tr w:rsidR="007671FE">
        <w:trPr>
          <w:trHeight w:val="300"/>
          <w:jc w:val="center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7671FE" w:rsidRDefault="007671FE">
      <w:pPr>
        <w:rPr>
          <w:rFonts w:ascii="Gadugi" w:eastAsia="Gadugi" w:hAnsi="Gadugi" w:cs="Gadugi"/>
        </w:rPr>
      </w:pPr>
    </w:p>
    <w:p w:rsidR="007671FE" w:rsidRDefault="004F5314">
      <w:pPr>
        <w:spacing w:after="0"/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 xml:space="preserve">SEZIONE 3 -  ISTRUZIONE E FORMAZIONE: POSSESSO </w:t>
      </w:r>
      <w:proofErr w:type="spellStart"/>
      <w:r>
        <w:rPr>
          <w:rFonts w:ascii="Gadugi" w:eastAsia="Gadugi" w:hAnsi="Gadugi" w:cs="Gadugi"/>
          <w:b/>
          <w:color w:val="000000"/>
          <w:sz w:val="26"/>
          <w:szCs w:val="26"/>
        </w:rPr>
        <w:t>DI</w:t>
      </w:r>
      <w:proofErr w:type="spellEnd"/>
      <w:r>
        <w:rPr>
          <w:rFonts w:ascii="Gadugi" w:eastAsia="Gadugi" w:hAnsi="Gadugi" w:cs="Gadugi"/>
          <w:b/>
          <w:color w:val="000000"/>
          <w:sz w:val="26"/>
          <w:szCs w:val="26"/>
        </w:rPr>
        <w:t xml:space="preserve"> QUALIFICHE E/O ATTESTATI</w:t>
      </w:r>
    </w:p>
    <w:p w:rsidR="007671FE" w:rsidRDefault="004F5314">
      <w:pPr>
        <w:spacing w:after="0"/>
        <w:ind w:left="720"/>
        <w:jc w:val="center"/>
        <w:rPr>
          <w:rFonts w:ascii="Gadugi" w:eastAsia="Gadugi" w:hAnsi="Gadugi" w:cs="Gadugi"/>
          <w:i/>
          <w:color w:val="000000"/>
        </w:rPr>
      </w:pPr>
      <w:r>
        <w:rPr>
          <w:rFonts w:ascii="Gadugi" w:eastAsia="Gadugi" w:hAnsi="Gadugi" w:cs="Gadugi"/>
          <w:i/>
          <w:color w:val="000000"/>
        </w:rPr>
        <w:t xml:space="preserve">(rispondere solo se si frequenta una scuola secondaria di secondo grado) </w:t>
      </w:r>
    </w:p>
    <w:p w:rsidR="007671FE" w:rsidRDefault="007671FE">
      <w:pPr>
        <w:ind w:left="720"/>
        <w:jc w:val="center"/>
        <w:rPr>
          <w:rFonts w:ascii="Gadugi" w:eastAsia="Gadugi" w:hAnsi="Gadugi" w:cs="Gadugi"/>
          <w:b/>
          <w:color w:val="000000"/>
        </w:rPr>
      </w:pPr>
    </w:p>
    <w:tbl>
      <w:tblPr>
        <w:tblW w:w="9651" w:type="dxa"/>
        <w:jc w:val="center"/>
        <w:tblLayout w:type="fixed"/>
        <w:tblLook w:val="0400"/>
      </w:tblPr>
      <w:tblGrid>
        <w:gridCol w:w="4819"/>
        <w:gridCol w:w="4832"/>
      </w:tblGrid>
      <w:tr w:rsidR="007671FE">
        <w:trPr>
          <w:trHeight w:val="852"/>
          <w:jc w:val="center"/>
        </w:trPr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jc w:val="center"/>
              <w:rPr>
                <w:rFonts w:ascii="Gadugi" w:eastAsia="Gadugi" w:hAnsi="Gadugi" w:cs="Gadugi"/>
                <w:b/>
              </w:rPr>
            </w:pPr>
            <w:r>
              <w:rPr>
                <w:rFonts w:ascii="Gadugi" w:eastAsia="Gadugi" w:hAnsi="Gadugi" w:cs="Gadugi"/>
                <w:b/>
              </w:rPr>
              <w:lastRenderedPageBreak/>
              <w:t xml:space="preserve">Durante il tuo percorso scolastico hai frequentato corsi con i quali hai ottenuto una QUALIFICA E/O </w:t>
            </w:r>
            <w:r>
              <w:rPr>
                <w:rFonts w:ascii="Gadugi" w:eastAsia="Gadugi" w:hAnsi="Gadugi" w:cs="Gadugi"/>
                <w:b/>
              </w:rPr>
              <w:t>ATTESTATO?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SI   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 </w:t>
            </w:r>
            <w:r>
              <w:rPr>
                <w:rFonts w:ascii="Gadugi" w:eastAsia="Gadugi" w:hAnsi="Gadugi" w:cs="Gadugi"/>
                <w:i/>
              </w:rPr>
              <w:t>(saltare alla sez. 4)</w:t>
            </w:r>
          </w:p>
        </w:tc>
      </w:tr>
      <w:tr w:rsidR="007671FE">
        <w:trPr>
          <w:trHeight w:val="300"/>
          <w:jc w:val="center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Normativa sulla sicurezza e salute sul luogo di lavoro;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Contabilità, amministrazione e lavori d'ufficio;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 xml:space="preserve">Professioni per il turismo, gli </w:t>
            </w:r>
            <w:r>
              <w:rPr>
                <w:rFonts w:ascii="Gadugi" w:eastAsia="Gadugi" w:hAnsi="Gadugi" w:cs="Gadugi"/>
                <w:color w:val="000000"/>
              </w:rPr>
              <w:t>alberghi, la ristorazione e l'estetica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Grafica/pubblicità, marketing, distribuzione commerciale, attività promozionali;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Arte, musica, moda, arredamento;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Servizi sanitari e di assistenza sociale;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Insegnamento e formazione;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Informatica;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Agricoltura e ambiente;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Edilizia, elettronica, elettricità e meccanica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 xml:space="preserve">Lingue straniere;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Altro 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specificare………………………………………………………………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......................................................................................................................</w:t>
            </w:r>
            <w:r>
              <w:rPr>
                <w:rFonts w:ascii="Gadugi" w:eastAsia="Gadugi" w:hAnsi="Gadugi" w:cs="Gadugi"/>
                <w:color w:val="000000"/>
              </w:rPr>
              <w:t>.....................................................................)</w:t>
            </w:r>
          </w:p>
        </w:tc>
      </w:tr>
      <w:tr w:rsidR="007671FE">
        <w:trPr>
          <w:trHeight w:val="300"/>
          <w:jc w:val="center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Meno di 20 ore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20 e 100 ore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100 e 300 ore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300 e 600 ore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600 e 1200 ore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Oltre 1200 ore</w:t>
            </w:r>
          </w:p>
        </w:tc>
      </w:tr>
      <w:tr w:rsidR="007671FE">
        <w:trPr>
          <w:trHeight w:val="300"/>
          <w:jc w:val="center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tipo di attestato o qualifica </w:t>
            </w: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frequenza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specializzazione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perfezionamento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qualifica professionale 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IeFP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Diploma professionale di tecnico </w:t>
            </w:r>
            <w:r>
              <w:rPr>
                <w:rFonts w:ascii="Gadugi" w:eastAsia="Gadugi" w:hAnsi="Gadugi" w:cs="Gadugi"/>
                <w:color w:val="000000"/>
              </w:rPr>
              <w:t>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IeFP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Qualifica regionale professionale post-diploma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Certificato IFTS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Diploma di tecnico superiore (ITS)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Altro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7671FE" w:rsidRDefault="004F5314">
      <w:pPr>
        <w:rPr>
          <w:rFonts w:ascii="Gadugi" w:eastAsia="Gadugi" w:hAnsi="Gadugi" w:cs="Gadugi"/>
        </w:rPr>
      </w:pPr>
      <w:r>
        <w:br w:type="page"/>
      </w:r>
    </w:p>
    <w:p w:rsidR="007671FE" w:rsidRDefault="007671FE">
      <w:pPr>
        <w:spacing w:after="0"/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7671FE" w:rsidRDefault="004F5314">
      <w:pPr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4 - CERTIFICAZIONI LINGUISTICHE E INFORMATICHE</w:t>
      </w:r>
    </w:p>
    <w:p w:rsidR="007671FE" w:rsidRDefault="004F5314">
      <w:pPr>
        <w:spacing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i/>
          <w:sz w:val="26"/>
          <w:szCs w:val="26"/>
        </w:rPr>
        <w:t xml:space="preserve">Il questa sezione indicare l’eventuale possesso di certificazioni </w:t>
      </w:r>
      <w:r>
        <w:rPr>
          <w:rFonts w:ascii="Gadugi" w:eastAsia="Gadugi" w:hAnsi="Gadugi" w:cs="Gadugi"/>
          <w:b/>
          <w:i/>
          <w:sz w:val="26"/>
          <w:szCs w:val="26"/>
        </w:rPr>
        <w:t>informatiche e linguistiche</w:t>
      </w: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tbl>
      <w:tblPr>
        <w:tblW w:w="9215" w:type="dxa"/>
        <w:tblLayout w:type="fixed"/>
        <w:tblLook w:val="0400"/>
      </w:tblPr>
      <w:tblGrid>
        <w:gridCol w:w="283"/>
        <w:gridCol w:w="1701"/>
        <w:gridCol w:w="2552"/>
        <w:gridCol w:w="1985"/>
        <w:gridCol w:w="2694"/>
      </w:tblGrid>
      <w:tr w:rsidR="007671FE">
        <w:trPr>
          <w:trHeight w:val="300"/>
        </w:trPr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 (saltare alla sez. 5)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SI 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□ NO </w:t>
            </w:r>
            <w:r>
              <w:rPr>
                <w:rFonts w:ascii="Gadugi" w:eastAsia="Gadugi" w:hAnsi="Gadugi" w:cs="Gadugi"/>
              </w:rPr>
              <w:t xml:space="preserve"> (saltare alla sez. 5)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671FE">
        <w:trPr>
          <w:trHeight w:val="30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FE" w:rsidRDefault="007671FE">
            <w:pPr>
              <w:widowControl w:val="0"/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Indicare la lingua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Francese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Inglese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Spagnolo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</w:rPr>
              <w:t>Tedesco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Italiano L2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Altro (specificare in campo aperto)</w:t>
            </w:r>
            <w:proofErr w:type="spellStart"/>
            <w:r>
              <w:rPr>
                <w:rFonts w:ascii="Gadugi" w:eastAsia="Gadugi" w:hAnsi="Gadugi" w:cs="Gadug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CISCO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ECDL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EIPASS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EUCIP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IC3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MOUS</w:t>
            </w:r>
          </w:p>
          <w:p w:rsidR="007671FE" w:rsidRDefault="004F5314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PEKIT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ALTRO (specificare in campo aperto) </w:t>
            </w:r>
            <w:proofErr w:type="spellStart"/>
            <w:r>
              <w:rPr>
                <w:rFonts w:ascii="Arial" w:eastAsia="Arial" w:hAnsi="Arial" w:cs="Arial"/>
              </w:rPr>
              <w:t>…………………………………………………</w:t>
            </w:r>
            <w:r>
              <w:rPr>
                <w:rFonts w:ascii="Arial" w:eastAsia="Arial" w:hAnsi="Arial" w:cs="Arial"/>
              </w:rPr>
              <w:t>…………………………………………………………</w:t>
            </w:r>
            <w:proofErr w:type="spellEnd"/>
            <w:r>
              <w:rPr>
                <w:rFonts w:ascii="Arial" w:eastAsia="Arial" w:hAnsi="Arial" w:cs="Arial"/>
              </w:rPr>
              <w:t>..</w:t>
            </w:r>
          </w:p>
        </w:tc>
      </w:tr>
      <w:tr w:rsidR="007671FE">
        <w:trPr>
          <w:trHeight w:val="1483"/>
        </w:trPr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livello 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A1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B2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A2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C1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B1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C2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Livello base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Livello intermedio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Livello avanzato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71FE">
        <w:trPr>
          <w:trHeight w:val="300"/>
        </w:trPr>
        <w:tc>
          <w:tcPr>
            <w:tcW w:w="198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</w:rPr>
            </w:pPr>
            <w:proofErr w:type="spellStart"/>
            <w:r>
              <w:rPr>
                <w:rFonts w:ascii="Gadugi" w:eastAsia="Gadugi" w:hAnsi="Gadugi" w:cs="Gadugi"/>
              </w:rPr>
              <w:t>…………………………………</w:t>
            </w:r>
            <w:proofErr w:type="spellEnd"/>
            <w:r>
              <w:rPr>
                <w:rFonts w:ascii="Gadugi" w:eastAsia="Gadugi" w:hAnsi="Gadugi" w:cs="Gadug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  <w:proofErr w:type="spellStart"/>
            <w:r>
              <w:rPr>
                <w:rFonts w:ascii="Gadugi" w:eastAsia="Gadugi" w:hAnsi="Gadugi" w:cs="Gadugi"/>
                <w:color w:val="000000"/>
              </w:rPr>
              <w:t>………………………………………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..</w:t>
            </w:r>
          </w:p>
        </w:tc>
      </w:tr>
    </w:tbl>
    <w:p w:rsidR="007671FE" w:rsidRDefault="004F5314">
      <w:pPr>
        <w:rPr>
          <w:rFonts w:ascii="Gadugi" w:eastAsia="Gadugi" w:hAnsi="Gadugi" w:cs="Gadugi"/>
        </w:rPr>
      </w:pPr>
      <w:r>
        <w:br w:type="page"/>
      </w:r>
    </w:p>
    <w:p w:rsidR="007671FE" w:rsidRDefault="004F5314">
      <w:pPr>
        <w:spacing w:after="0" w:line="240" w:lineRule="auto"/>
        <w:rPr>
          <w:rFonts w:ascii="Gadugi" w:eastAsia="Gadugi" w:hAnsi="Gadugi" w:cs="Gadugi"/>
        </w:rPr>
      </w:pPr>
      <w:r>
        <w:rPr>
          <w:rFonts w:ascii="Gadugi" w:eastAsia="Gadugi" w:hAnsi="Gadugi" w:cs="Gadugi"/>
          <w:b/>
          <w:sz w:val="26"/>
          <w:szCs w:val="26"/>
        </w:rPr>
        <w:lastRenderedPageBreak/>
        <w:t>SEZIONE 5 – GENITORI</w:t>
      </w:r>
    </w:p>
    <w:p w:rsidR="007671FE" w:rsidRDefault="004F5314">
      <w:pPr>
        <w:spacing w:line="240" w:lineRule="auto"/>
        <w:jc w:val="center"/>
        <w:rPr>
          <w:rFonts w:ascii="Gadugi" w:eastAsia="Gadugi" w:hAnsi="Gadugi" w:cs="Gadugi"/>
          <w:b/>
          <w:i/>
          <w:sz w:val="26"/>
          <w:szCs w:val="26"/>
        </w:rPr>
      </w:pPr>
      <w:r>
        <w:rPr>
          <w:rFonts w:ascii="Gadugi" w:eastAsia="Gadugi" w:hAnsi="Gadugi" w:cs="Gadugi"/>
          <w:b/>
          <w:i/>
          <w:sz w:val="26"/>
          <w:szCs w:val="26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Layout w:type="fixed"/>
        <w:tblLook w:val="0400"/>
      </w:tblPr>
      <w:tblGrid>
        <w:gridCol w:w="4804"/>
        <w:gridCol w:w="3712"/>
        <w:gridCol w:w="1025"/>
        <w:gridCol w:w="236"/>
        <w:gridCol w:w="236"/>
      </w:tblGrid>
      <w:tr w:rsidR="007671FE">
        <w:trPr>
          <w:trHeight w:val="300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MADRE</w:t>
            </w:r>
          </w:p>
        </w:tc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 PADRE</w:t>
            </w:r>
          </w:p>
        </w:tc>
        <w:tc>
          <w:tcPr>
            <w:tcW w:w="1038" w:type="dxa"/>
          </w:tcPr>
          <w:p w:rsidR="007671FE" w:rsidRDefault="007671FE">
            <w:pPr>
              <w:widowControl w:val="0"/>
            </w:pPr>
          </w:p>
        </w:tc>
        <w:tc>
          <w:tcPr>
            <w:tcW w:w="141" w:type="dxa"/>
          </w:tcPr>
          <w:p w:rsidR="007671FE" w:rsidRDefault="007671FE">
            <w:pPr>
              <w:widowControl w:val="0"/>
            </w:pPr>
          </w:p>
        </w:tc>
        <w:tc>
          <w:tcPr>
            <w:tcW w:w="187" w:type="dxa"/>
          </w:tcPr>
          <w:p w:rsidR="007671FE" w:rsidRDefault="007671FE">
            <w:pPr>
              <w:widowControl w:val="0"/>
            </w:pPr>
          </w:p>
        </w:tc>
      </w:tr>
      <w:tr w:rsidR="007671FE">
        <w:trPr>
          <w:trHeight w:val="1134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Nessuno titolo di studio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 xml:space="preserve">Licenza di scuola elementare (o valutazione finale equivalente)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media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Compimento inferiore/medio di Conservatorio musicale o di Accademia Nazionale di Danza (2-3 anni)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istit</w:t>
            </w:r>
            <w:r>
              <w:rPr>
                <w:rFonts w:ascii="Gadugi" w:eastAsia="Gadugi" w:hAnsi="Gadugi" w:cs="Gadugi"/>
              </w:rPr>
              <w:t xml:space="preserve">uto professionale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istituto tecnico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istituto magistrale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liceo (classico, scientifico, ecc.)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Diploma di Accademia di Belle Arti, Danza, Arte Drammatica, ISIA, ecc.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Conservatorio (vecchio ordinamento)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universitario (2-3 anni) del vecchio ordinamento (incluse le scuole dirette a fini speci</w:t>
            </w:r>
            <w:r>
              <w:rPr>
                <w:rFonts w:ascii="Gadugi" w:eastAsia="Gadugi" w:hAnsi="Gadugi" w:cs="Gadugi"/>
              </w:rPr>
              <w:t>ali o parauniversitarie)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 livello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Laurea triennale (di I livello) del nuovo ordinamento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</w:t>
            </w:r>
            <w:r>
              <w:rPr>
                <w:rFonts w:ascii="Gadugi" w:eastAsia="Gadugi" w:hAnsi="Gadugi" w:cs="Gadugi"/>
              </w:rPr>
              <w:t>A.M.</w:t>
            </w:r>
            <w:proofErr w:type="spellEnd"/>
            <w:r>
              <w:rPr>
                <w:rFonts w:ascii="Gadugi" w:eastAsia="Gadugi" w:hAnsi="Gadugi" w:cs="Gadugi"/>
              </w:rPr>
              <w:t>) di II livello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Laurea (4-6 anni) del vecchio ordinamento, laurea specialistica o magistrale a ciclo unico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del nuovo ordinamento, laurea biennale specialistica  (di II livello) del nuovo ordinamento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NON DICHIARABILE  </w:t>
            </w:r>
          </w:p>
        </w:tc>
        <w:tc>
          <w:tcPr>
            <w:tcW w:w="494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Nessuno titolo di studio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elementare (o valutazione finale equivalente)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media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Compimento inferiore/medio di Conservatorio musicale o di Accademia Nazionale di Danza (2-3 anni)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</w:t>
            </w:r>
            <w:r>
              <w:rPr>
                <w:rFonts w:ascii="Gadugi" w:eastAsia="Gadugi" w:hAnsi="Gadugi" w:cs="Gadugi"/>
              </w:rPr>
              <w:t xml:space="preserve">ituto professionale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2-3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4-5 anni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istituto tecnico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istituto magistrale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</w:t>
            </w:r>
            <w:r>
              <w:rPr>
                <w:rFonts w:ascii="Gadugi" w:eastAsia="Gadugi" w:hAnsi="Gadugi" w:cs="Gadugi"/>
              </w:rPr>
              <w:t>iploma di liceo (classico, scientifico, ecc.)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Diploma di Accademia di Belle Arti, Danza, Arte Drammatica, ISIA, ecc.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Conservatorio (vecchio ordinamento)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 xml:space="preserve">Diploma universitario (2-3 anni) del vecchio ordinamento (incluse le scuole dirette a fini </w:t>
            </w:r>
            <w:r>
              <w:rPr>
                <w:rFonts w:ascii="Gadugi" w:eastAsia="Gadugi" w:hAnsi="Gadugi" w:cs="Gadugi"/>
              </w:rPr>
              <w:t>speciali o parauniversitarie)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 livello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Laurea triennale (di I livello) del nuovo ordinamento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Diploma accademico di Alta Formazione Artistica, Musicale e Coreutica </w:t>
            </w:r>
            <w:r>
              <w:rPr>
                <w:rFonts w:ascii="Gadugi" w:eastAsia="Gadugi" w:hAnsi="Gadugi" w:cs="Gadugi"/>
              </w:rPr>
              <w:t>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II livello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Laurea (4-6 anni) del vecchio ordinamento, laurea specialistica o magistrale a ciclo unico 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del nuovo ordinamento, laurea biennale specialistica  (di II livello) del nuovo ordinamento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NON DICHIARABILE 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</w:tc>
        <w:tc>
          <w:tcPr>
            <w:tcW w:w="187" w:type="dxa"/>
          </w:tcPr>
          <w:p w:rsidR="007671FE" w:rsidRDefault="007671FE">
            <w:pPr>
              <w:widowControl w:val="0"/>
            </w:pPr>
          </w:p>
        </w:tc>
      </w:tr>
      <w:tr w:rsidR="007671FE">
        <w:trPr>
          <w:trHeight w:val="275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7671FE" w:rsidRDefault="004F5314" w:rsidP="00F2146F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Con riferimento alla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 risposta fornita alla domanda precedente, SPECIFICARE qui di seguito  il titolo di studio conseguito dalla MADRE (</w:t>
            </w:r>
            <w:proofErr w:type="spellStart"/>
            <w:r>
              <w:rPr>
                <w:rFonts w:ascii="Gadugi" w:eastAsia="Gadugi" w:hAnsi="Gadugi" w:cs="Gadugi"/>
                <w:b/>
                <w:sz w:val="26"/>
                <w:szCs w:val="26"/>
              </w:rPr>
              <w:t>…………………………………………………………………………………………………</w:t>
            </w:r>
            <w:r w:rsidR="00F2146F">
              <w:rPr>
                <w:rFonts w:ascii="Gadugi" w:eastAsia="Gadugi" w:hAnsi="Gadugi" w:cs="Gadugi"/>
                <w:b/>
                <w:sz w:val="26"/>
                <w:szCs w:val="26"/>
              </w:rPr>
              <w:lastRenderedPageBreak/>
              <w:t>…………………………………………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t>……</w:t>
            </w:r>
            <w:proofErr w:type="spellEnd"/>
            <w:r>
              <w:rPr>
                <w:rFonts w:ascii="Gadugi" w:eastAsia="Gadugi" w:hAnsi="Gadugi" w:cs="Gadugi"/>
                <w:b/>
                <w:sz w:val="26"/>
                <w:szCs w:val="26"/>
              </w:rPr>
              <w:t>)</w:t>
            </w:r>
          </w:p>
        </w:tc>
        <w:tc>
          <w:tcPr>
            <w:tcW w:w="513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Con riferimento alla risposta fornita alla domanda precedente, SPECI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FICARE qui di seguito  il titolo di studio conseguito dal PADRE </w:t>
            </w: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(………..……………………………………………………………………………………………………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lastRenderedPageBreak/>
              <w:t>…………</w:t>
            </w:r>
            <w:r w:rsidR="00F2146F">
              <w:rPr>
                <w:rFonts w:ascii="Gadugi" w:eastAsia="Gadugi" w:hAnsi="Gadugi" w:cs="Gadugi"/>
                <w:b/>
                <w:sz w:val="26"/>
                <w:szCs w:val="26"/>
              </w:rPr>
              <w:t>……………………………………..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t>……)</w:t>
            </w:r>
          </w:p>
        </w:tc>
      </w:tr>
      <w:tr w:rsidR="007671FE">
        <w:trPr>
          <w:trHeight w:val="275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</w:t>
            </w: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</w:t>
            </w: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7671FE">
        <w:trPr>
          <w:trHeight w:val="1041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</w:t>
            </w:r>
            <w:r>
              <w:rPr>
                <w:rFonts w:ascii="Gadugi" w:eastAsia="Gadugi" w:hAnsi="Gadugi" w:cs="Gadugi"/>
              </w:rPr>
              <w:t xml:space="preserve"> contratto di lavoro a tempo determinato /a progetto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a tempo indeterminato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private con contratto a tempo determinato/a progetto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Occupato alle dipendenze private con contratto</w:t>
            </w:r>
            <w:r>
              <w:rPr>
                <w:rFonts w:ascii="Gadugi" w:eastAsia="Gadugi" w:hAnsi="Gadugi" w:cs="Gadugi"/>
              </w:rPr>
              <w:t xml:space="preserve"> a tempo indeterminato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Lavoratore autonomo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Imprenditore/libero professionista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meno di 6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6-11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12-23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</w:t>
            </w:r>
            <w:r>
              <w:rPr>
                <w:rFonts w:ascii="Gadugi" w:eastAsia="Gadugi" w:hAnsi="Gadugi" w:cs="Gadugi"/>
              </w:rPr>
              <w:t>occupazione da oltre 24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meno di 6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6-11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12-23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oltre 24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mobilità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cassa integr</w:t>
            </w:r>
            <w:r>
              <w:rPr>
                <w:rFonts w:ascii="Gadugi" w:eastAsia="Gadugi" w:hAnsi="Gadugi" w:cs="Gadugi"/>
              </w:rPr>
              <w:t>azione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Pensionato/a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Casalingo/a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Studente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Disoccupato/a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NON RILEVABILE  </w:t>
            </w:r>
          </w:p>
        </w:tc>
        <w:tc>
          <w:tcPr>
            <w:tcW w:w="480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di lavoro a tempo determinato /a progetto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a tempo indeterminato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private con contratto a tempo determinato/a progetto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Occupato alle dipendenze private con contratto a tempo indeterminato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Lavoratore autonomo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Imprenditore/libero professionista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meno di 6 </w:t>
            </w:r>
            <w:r>
              <w:rPr>
                <w:rFonts w:ascii="Gadugi" w:eastAsia="Gadugi" w:hAnsi="Gadugi" w:cs="Gadugi"/>
              </w:rPr>
              <w:t>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6-11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12-23mesi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oltre 24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meno di 6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6-11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</w:t>
            </w:r>
            <w:r>
              <w:rPr>
                <w:rFonts w:ascii="Gadugi" w:eastAsia="Gadugi" w:hAnsi="Gadugi" w:cs="Gadugi"/>
              </w:rPr>
              <w:t>di nuova occupazione da 12-23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oltre 24 mesi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mobilità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cassa integrazione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Pensionato/a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Casalingo/a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Studente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Disoccupato/a</w:t>
            </w: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NON RILEVABILE  </w:t>
            </w:r>
          </w:p>
        </w:tc>
        <w:tc>
          <w:tcPr>
            <w:tcW w:w="141" w:type="dxa"/>
          </w:tcPr>
          <w:p w:rsidR="007671FE" w:rsidRDefault="007671FE">
            <w:pPr>
              <w:widowControl w:val="0"/>
            </w:pPr>
          </w:p>
        </w:tc>
        <w:tc>
          <w:tcPr>
            <w:tcW w:w="187" w:type="dxa"/>
          </w:tcPr>
          <w:p w:rsidR="007671FE" w:rsidRDefault="007671FE">
            <w:pPr>
              <w:widowControl w:val="0"/>
            </w:pPr>
          </w:p>
        </w:tc>
      </w:tr>
    </w:tbl>
    <w:p w:rsidR="00F2146F" w:rsidRDefault="00F2146F">
      <w:pPr>
        <w:jc w:val="center"/>
        <w:rPr>
          <w:rFonts w:ascii="Gadugi" w:eastAsia="Gadugi" w:hAnsi="Gadugi" w:cs="Gadugi"/>
          <w:b/>
          <w:sz w:val="26"/>
          <w:szCs w:val="26"/>
        </w:rPr>
      </w:pPr>
    </w:p>
    <w:p w:rsidR="007671FE" w:rsidRDefault="004F5314">
      <w:pPr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6 – INFORMAZIONI SUL NUCLEO FAMILIARE</w:t>
      </w:r>
    </w:p>
    <w:tbl>
      <w:tblPr>
        <w:tblW w:w="9651" w:type="dxa"/>
        <w:jc w:val="center"/>
        <w:tblLayout w:type="fixed"/>
        <w:tblLook w:val="0400"/>
      </w:tblPr>
      <w:tblGrid>
        <w:gridCol w:w="3969"/>
        <w:gridCol w:w="5682"/>
      </w:tblGrid>
      <w:tr w:rsidR="007671FE">
        <w:trPr>
          <w:trHeight w:val="300"/>
          <w:jc w:val="center"/>
        </w:trPr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Il tuo nucleo familiare da quanti adulti è composto? </w:t>
            </w:r>
          </w:p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Un solo adulto 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Più di un adulto (rispondere alla domanda successiva)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</w:tc>
      </w:tr>
      <w:tr w:rsidR="007671FE">
        <w:trPr>
          <w:trHeight w:val="300"/>
          <w:jc w:val="center"/>
        </w:trPr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1FE" w:rsidRDefault="007671FE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7671FE" w:rsidRDefault="004F5314">
            <w:pPr>
              <w:widowControl w:val="0"/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Sì, è </w:t>
            </w:r>
            <w:r>
              <w:rPr>
                <w:rFonts w:ascii="Gadugi" w:eastAsia="Gadugi" w:hAnsi="Gadugi" w:cs="Gadugi"/>
              </w:rPr>
              <w:t>presente almeno un adulto che lavora</w:t>
            </w:r>
          </w:p>
          <w:p w:rsidR="007671FE" w:rsidRDefault="007671FE">
            <w:pPr>
              <w:widowControl w:val="0"/>
              <w:spacing w:after="0" w:line="240" w:lineRule="auto"/>
              <w:rPr>
                <w:rFonts w:ascii="Gadugi" w:eastAsia="Gadugi" w:hAnsi="Gadugi" w:cs="Gadugi"/>
              </w:rPr>
            </w:pPr>
          </w:p>
          <w:p w:rsidR="007671FE" w:rsidRDefault="004F5314">
            <w:pPr>
              <w:widowControl w:val="0"/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Nel nucleo familiare nessun adulto lavora</w:t>
            </w:r>
          </w:p>
        </w:tc>
      </w:tr>
    </w:tbl>
    <w:p w:rsidR="007671FE" w:rsidRDefault="007671FE" w:rsidP="00F2146F">
      <w:pPr>
        <w:rPr>
          <w:rFonts w:ascii="Gadugi" w:eastAsia="Gadugi" w:hAnsi="Gadugi" w:cs="Gadugi"/>
          <w:b/>
          <w:sz w:val="26"/>
          <w:szCs w:val="26"/>
        </w:rPr>
      </w:pPr>
    </w:p>
    <w:sectPr w:rsidR="007671FE" w:rsidSect="007671FE">
      <w:footerReference w:type="default" r:id="rId14"/>
      <w:pgSz w:w="11906" w:h="16838"/>
      <w:pgMar w:top="426" w:right="1134" w:bottom="1134" w:left="1134" w:header="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314" w:rsidRDefault="004F5314" w:rsidP="007671FE">
      <w:pPr>
        <w:spacing w:after="0" w:line="240" w:lineRule="auto"/>
      </w:pPr>
      <w:r>
        <w:separator/>
      </w:r>
    </w:p>
  </w:endnote>
  <w:endnote w:type="continuationSeparator" w:id="0">
    <w:p w:rsidR="004F5314" w:rsidRDefault="004F5314" w:rsidP="007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FE" w:rsidRDefault="004F531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16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71FE">
      <w:rPr>
        <w:color w:val="000000"/>
      </w:rPr>
      <w:fldChar w:fldCharType="begin"/>
    </w:r>
    <w:r>
      <w:rPr>
        <w:color w:val="000000"/>
      </w:rPr>
      <w:instrText>PAGE</w:instrText>
    </w:r>
    <w:r w:rsidR="007671FE">
      <w:rPr>
        <w:color w:val="000000"/>
      </w:rPr>
      <w:fldChar w:fldCharType="separate"/>
    </w:r>
    <w:r w:rsidR="00F2146F">
      <w:rPr>
        <w:noProof/>
        <w:color w:val="000000"/>
      </w:rPr>
      <w:t>5</w:t>
    </w:r>
    <w:r w:rsidR="007671FE">
      <w:rPr>
        <w:color w:val="000000"/>
      </w:rPr>
      <w:fldChar w:fldCharType="end"/>
    </w:r>
  </w:p>
  <w:p w:rsidR="007671FE" w:rsidRDefault="004F5314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0" t="0" r="0" b="0"/>
          <wp:wrapNone/>
          <wp:docPr id="7" name="image3.png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314" w:rsidRDefault="004F5314" w:rsidP="007671FE">
      <w:pPr>
        <w:spacing w:after="0" w:line="240" w:lineRule="auto"/>
      </w:pPr>
      <w:r>
        <w:separator/>
      </w:r>
    </w:p>
  </w:footnote>
  <w:footnote w:type="continuationSeparator" w:id="0">
    <w:p w:rsidR="004F5314" w:rsidRDefault="004F5314" w:rsidP="00767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FE"/>
    <w:rsid w:val="004F5314"/>
    <w:rsid w:val="007671FE"/>
    <w:rsid w:val="00F2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Normale"/>
    <w:next w:val="Normale"/>
    <w:link w:val="Titolo2Carattere"/>
    <w:qFormat/>
    <w:rsid w:val="00C3377B"/>
    <w:pPr>
      <w:keepNext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customStyle="1" w:styleId="Heading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">
    <w:name w:val="Heading 5"/>
    <w:basedOn w:val="Normale2"/>
    <w:next w:val="Normale2"/>
    <w:qFormat/>
    <w:rsid w:val="00001D7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e2"/>
    <w:next w:val="Normale2"/>
    <w:qFormat/>
    <w:rsid w:val="00001D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C3377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Heading2"/>
    <w:qFormat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Heading3"/>
    <w:uiPriority w:val="9"/>
    <w:qFormat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Heading4"/>
    <w:uiPriority w:val="9"/>
    <w:qFormat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Enfasi">
    <w:name w:val="Enfasi"/>
    <w:basedOn w:val="Carpredefinitoparagrafo"/>
    <w:uiPriority w:val="20"/>
    <w:qFormat/>
    <w:rsid w:val="00C3377B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3240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404C64"/>
    <w:rPr>
      <w:rFonts w:ascii="Times New Roman" w:hAnsi="Times New Roman"/>
      <w:b/>
      <w:bCs/>
      <w:sz w:val="24"/>
      <w:lang w:bidi="he-IL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7648ED"/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7648ED"/>
    <w:rPr>
      <w:sz w:val="22"/>
      <w:szCs w:val="22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FootnoteText"/>
    <w:qFormat/>
    <w:rsid w:val="0066723A"/>
  </w:style>
  <w:style w:type="character" w:customStyle="1" w:styleId="Richiamoallanotaapidipagina">
    <w:name w:val="Richiamo alla nota a piè di pagina"/>
    <w:rsid w:val="007671FE"/>
    <w:rPr>
      <w:vertAlign w:val="superscript"/>
    </w:rPr>
  </w:style>
  <w:style w:type="character" w:customStyle="1" w:styleId="FootnoteCharacters">
    <w:name w:val="Footnote Characters"/>
    <w:basedOn w:val="Carpredefinitoparagrafo"/>
    <w:unhideWhenUsed/>
    <w:qFormat/>
    <w:rsid w:val="0066723A"/>
    <w:rPr>
      <w:vertAlign w:val="superscript"/>
    </w:rPr>
  </w:style>
  <w:style w:type="character" w:customStyle="1" w:styleId="st1">
    <w:name w:val="st1"/>
    <w:basedOn w:val="Carpredefinitoparagrafo"/>
    <w:qFormat/>
    <w:rsid w:val="0001256E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C6CC6"/>
    <w:rPr>
      <w:color w:val="605E5C"/>
      <w:shd w:val="clear" w:color="auto" w:fill="E1DFDD"/>
    </w:rPr>
  </w:style>
  <w:style w:type="paragraph" w:styleId="Titolo">
    <w:name w:val="Title"/>
    <w:basedOn w:val="Normale2"/>
    <w:next w:val="Normale2"/>
    <w:qFormat/>
    <w:rsid w:val="00001D72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paragraph" w:styleId="Elenco">
    <w:name w:val="List"/>
    <w:basedOn w:val="Corpodeltesto"/>
    <w:rsid w:val="007671FE"/>
    <w:rPr>
      <w:rFonts w:cs="Lucida Sans"/>
    </w:rPr>
  </w:style>
  <w:style w:type="paragraph" w:customStyle="1" w:styleId="Caption">
    <w:name w:val="Caption"/>
    <w:basedOn w:val="Normale"/>
    <w:qFormat/>
    <w:rsid w:val="007671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671FE"/>
    <w:pPr>
      <w:suppressLineNumbers/>
    </w:pPr>
    <w:rPr>
      <w:rFonts w:cs="Lucida Sans"/>
    </w:rPr>
  </w:style>
  <w:style w:type="paragraph" w:customStyle="1" w:styleId="Normale1">
    <w:name w:val="Normale1"/>
    <w:qFormat/>
    <w:rsid w:val="00001D72"/>
    <w:pPr>
      <w:spacing w:after="200" w:line="276" w:lineRule="auto"/>
    </w:pPr>
  </w:style>
  <w:style w:type="paragraph" w:customStyle="1" w:styleId="Normale2">
    <w:name w:val="Normale2"/>
    <w:qFormat/>
    <w:rsid w:val="00001D72"/>
    <w:pPr>
      <w:spacing w:after="200" w:line="276" w:lineRule="auto"/>
    </w:p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Heading1"/>
    <w:next w:val="Normale"/>
    <w:uiPriority w:val="39"/>
    <w:unhideWhenUsed/>
    <w:qFormat/>
    <w:rsid w:val="00C3377B"/>
    <w:pPr>
      <w:keepLines/>
      <w:spacing w:before="480" w:after="0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epidipagina">
    <w:name w:val="Intestazione e piè di pagina"/>
    <w:basedOn w:val="Normale"/>
    <w:qFormat/>
    <w:rsid w:val="007671FE"/>
  </w:style>
  <w:style w:type="paragraph" w:customStyle="1" w:styleId="Header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noteText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paragraph" w:customStyle="1" w:styleId="TOC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paragraph" w:customStyle="1" w:styleId="CM1">
    <w:name w:val="CM1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qFormat/>
    <w:rsid w:val="0019097D"/>
    <w:pPr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qFormat/>
    <w:rsid w:val="00F43B35"/>
    <w:pPr>
      <w:spacing w:after="200" w:line="276" w:lineRule="auto"/>
    </w:pPr>
    <w:rPr>
      <w:color w:val="000000"/>
      <w:sz w:val="24"/>
      <w:szCs w:val="24"/>
    </w:rPr>
  </w:style>
  <w:style w:type="paragraph" w:customStyle="1" w:styleId="padding">
    <w:name w:val="padding"/>
    <w:basedOn w:val="Normale"/>
    <w:qFormat/>
    <w:rsid w:val="00BB59F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qFormat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Sottotitolo">
    <w:name w:val="Subtitle"/>
    <w:basedOn w:val="Normale2"/>
    <w:next w:val="Normale2"/>
    <w:qFormat/>
    <w:rsid w:val="00001D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7671FE"/>
  </w:style>
  <w:style w:type="table" w:customStyle="1" w:styleId="TableNormal">
    <w:name w:val="Table Normal"/>
    <w:rsid w:val="00001D7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001D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xZwGF70O9hmguCYw8cj8HiPAKg==">AMUW2mVbQArTzWpBQrsHGiVC0Uun+aQwgXfe3sS79NjGQzxmXb+oZhBmSn4np0+krgBbhwQgOn/8Ak+GCcUi4SvNUqLvDu0lrvWDGRWORM8LXgQSMfUY3Ck=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0A4B4A-C9E9-4990-BEB8-695BD1A0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indire</dc:creator>
  <dc:description/>
  <cp:lastModifiedBy>DIRIGENTE</cp:lastModifiedBy>
  <cp:revision>3</cp:revision>
  <dcterms:created xsi:type="dcterms:W3CDTF">2022-12-30T12:41:00Z</dcterms:created>
  <dcterms:modified xsi:type="dcterms:W3CDTF">2023-01-25T12:49:00Z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