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/>
        <w:drawing>
          <wp:inline distT="0" distB="0" distL="0" distR="0">
            <wp:extent cx="6297295" cy="868680"/>
            <wp:effectExtent l="0" t="0" r="0" b="0"/>
            <wp:docPr id="1" name="image1.png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Allegato A - istanza di partecipazione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left="0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AL DIRIGENTE SCOLASTICO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left="0" w:right="0" w:hanging="0"/>
        <w:jc w:val="righ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dell’ISTITUTO OMNICOMPRENSIVO “DANTE ALIGHIERI”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left="0" w:right="0" w:hanging="0"/>
        <w:jc w:val="righ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NOCERA UMBRA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left="0" w:right="0" w:hanging="0"/>
        <w:jc w:val="righ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widowControl w:val="false"/>
        <w:tabs>
          <w:tab w:val="clear" w:pos="720"/>
          <w:tab w:val="left" w:pos="4111" w:leader="none"/>
        </w:tabs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DOMANDA DI PARTECIPAZIONE ALLA SELEZIONE INTERNA DI  ASSISTENTE TECNICO-INFORMATICO  </w:t>
      </w:r>
    </w:p>
    <w:p>
      <w:pPr>
        <w:pStyle w:val="LOnormal"/>
        <w:widowControl w:val="false"/>
        <w:ind w:firstLine="525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 w:val="false"/>
        <w:tabs>
          <w:tab w:val="clear" w:pos="720"/>
          <w:tab w:val="left" w:pos="4111" w:leader="none"/>
        </w:tabs>
        <w:ind w:left="1134" w:hanging="1134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PON FSE e FDR – </w:t>
      </w:r>
      <w:r>
        <w:rPr>
          <w:b/>
          <w:sz w:val="22"/>
          <w:szCs w:val="22"/>
        </w:rPr>
        <w:t xml:space="preserve">Socialità Apprendimenti, Accoglienza </w:t>
      </w:r>
    </w:p>
    <w:p>
      <w:pPr>
        <w:pStyle w:val="LOnormal"/>
        <w:jc w:val="left"/>
        <w:rPr/>
      </w:pPr>
      <w:r>
        <w:rPr>
          <w:sz w:val="22"/>
          <w:szCs w:val="22"/>
        </w:rPr>
        <w:t>TITOLO PROGETTO:  ANCORA + COMPETENTI</w:t>
      </w:r>
    </w:p>
    <w:p>
      <w:pPr>
        <w:pStyle w:val="LOnormal"/>
        <w:widowControl w:val="false"/>
        <w:jc w:val="left"/>
        <w:rPr/>
      </w:pPr>
      <w:r>
        <w:rPr>
          <w:sz w:val="22"/>
          <w:szCs w:val="22"/>
        </w:rPr>
        <w:t xml:space="preserve">MODULO: </w:t>
      </w:r>
      <w:r>
        <w:rPr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ENGLISH 4 US </w:t>
      </w:r>
    </w:p>
    <w:p>
      <w:pPr>
        <w:pStyle w:val="LOnormal"/>
        <w:widowControl w:val="false"/>
        <w:jc w:val="left"/>
        <w:rPr/>
      </w:pPr>
      <w:r>
        <w:rPr>
          <w:i/>
          <w:sz w:val="22"/>
          <w:szCs w:val="22"/>
        </w:rPr>
        <w:t>CIP: 10.2.2A-FDRPOC-UM-2022-15</w:t>
      </w:r>
    </w:p>
    <w:p>
      <w:pPr>
        <w:pStyle w:val="LOnormal"/>
        <w:widowControl w:val="false"/>
        <w:jc w:val="left"/>
        <w:rPr>
          <w:rFonts w:ascii="Calibri" w:hAnsi="Calibri" w:eastAsia="Calibri" w:cs="Calibri"/>
        </w:rPr>
      </w:pPr>
      <w:bookmarkStart w:id="0" w:name="_gjdgxs"/>
      <w:bookmarkEnd w:id="0"/>
      <w:r>
        <w:rPr>
          <w:b/>
          <w:i/>
          <w:sz w:val="22"/>
          <w:szCs w:val="22"/>
        </w:rPr>
        <w:t xml:space="preserve">CUP G44C22000750007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yellow"/>
          <w:u w:val="none"/>
          <w:vertAlign w:val="baseline"/>
        </w:rPr>
      </w:r>
    </w:p>
    <w:p>
      <w:pPr>
        <w:pStyle w:val="LOnormal"/>
        <w:ind w:left="1418" w:hanging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Avviso </w:t>
      </w:r>
      <w:r>
        <w:rPr>
          <w:color w:val="000000"/>
          <w:sz w:val="22"/>
          <w:szCs w:val="22"/>
        </w:rPr>
        <w:t xml:space="preserve">33956 del 18-05-2022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>Socialità Apprendimenti accoglienza</w:t>
      </w:r>
      <w:r>
        <w:rPr>
          <w:sz w:val="22"/>
          <w:szCs w:val="22"/>
        </w:rPr>
        <w:t xml:space="preserve"> Realizzazione di Percorsi Educativi volti al Potenziamento delle Competenze delle studentesse e degli studenti</w:t>
      </w:r>
      <w:r>
        <w:rPr>
          <w:color w:val="000000"/>
          <w:sz w:val="22"/>
          <w:szCs w:val="22"/>
        </w:rPr>
        <w:t xml:space="preserve"> per la socialità e l’accoglienza; Programma Operativo Complementare (POC)  “Per la scuola, competenze e ambienti per l’apprendimento” 2014-2020 finanziato con FSE E FDR  Asse I – Istruzione – Obiettivi Specifici 10.1, 10.2 e 10.3 – Azioni 10.1.1, 10.2.2 e 10.3.1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Il/La sottoscritto/a    </w:t>
      </w:r>
    </w:p>
    <w:tbl>
      <w:tblPr>
        <w:tblStyle w:val="Table1"/>
        <w:tblW w:w="985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3"/>
        <w:gridCol w:w="458"/>
        <w:gridCol w:w="466"/>
        <w:gridCol w:w="469"/>
        <w:gridCol w:w="470"/>
        <w:gridCol w:w="466"/>
        <w:gridCol w:w="466"/>
        <w:gridCol w:w="466"/>
        <w:gridCol w:w="466"/>
        <w:gridCol w:w="466"/>
        <w:gridCol w:w="461"/>
        <w:gridCol w:w="466"/>
        <w:gridCol w:w="466"/>
        <w:gridCol w:w="467"/>
        <w:gridCol w:w="466"/>
        <w:gridCol w:w="466"/>
        <w:gridCol w:w="486"/>
      </w:tblGrid>
      <w:tr>
        <w:trPr>
          <w:trHeight w:val="440" w:hRule="atLeast"/>
        </w:trPr>
        <w:tc>
          <w:tcPr>
            <w:tcW w:w="2383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COGNOME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2"/>
        <w:tblW w:w="9866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5"/>
        <w:gridCol w:w="472"/>
        <w:gridCol w:w="465"/>
        <w:gridCol w:w="463"/>
        <w:gridCol w:w="473"/>
        <w:gridCol w:w="463"/>
        <w:gridCol w:w="467"/>
        <w:gridCol w:w="473"/>
        <w:gridCol w:w="462"/>
        <w:gridCol w:w="473"/>
        <w:gridCol w:w="468"/>
        <w:gridCol w:w="462"/>
        <w:gridCol w:w="473"/>
        <w:gridCol w:w="468"/>
        <w:gridCol w:w="462"/>
        <w:gridCol w:w="473"/>
        <w:gridCol w:w="474"/>
      </w:tblGrid>
      <w:tr>
        <w:trPr>
          <w:trHeight w:val="440" w:hRule="atLeast"/>
        </w:trPr>
        <w:tc>
          <w:tcPr>
            <w:tcW w:w="237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3"/>
        <w:tblW w:w="986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5"/>
        <w:gridCol w:w="472"/>
        <w:gridCol w:w="461"/>
        <w:gridCol w:w="472"/>
        <w:gridCol w:w="461"/>
        <w:gridCol w:w="472"/>
        <w:gridCol w:w="466"/>
        <w:gridCol w:w="462"/>
        <w:gridCol w:w="472"/>
        <w:gridCol w:w="462"/>
        <w:gridCol w:w="473"/>
        <w:gridCol w:w="462"/>
        <w:gridCol w:w="473"/>
        <w:gridCol w:w="462"/>
        <w:gridCol w:w="473"/>
        <w:gridCol w:w="462"/>
        <w:gridCol w:w="482"/>
      </w:tblGrid>
      <w:tr>
        <w:trPr>
          <w:trHeight w:val="440" w:hRule="atLeast"/>
        </w:trPr>
        <w:tc>
          <w:tcPr>
            <w:tcW w:w="2375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CODICE FISCALE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4"/>
        <w:tblW w:w="957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3"/>
        <w:gridCol w:w="479"/>
        <w:gridCol w:w="480"/>
        <w:gridCol w:w="481"/>
        <w:gridCol w:w="481"/>
        <w:gridCol w:w="480"/>
        <w:gridCol w:w="480"/>
        <w:gridCol w:w="478"/>
        <w:gridCol w:w="480"/>
        <w:gridCol w:w="481"/>
        <w:gridCol w:w="481"/>
        <w:gridCol w:w="480"/>
        <w:gridCol w:w="480"/>
        <w:gridCol w:w="480"/>
        <w:gridCol w:w="478"/>
        <w:gridCol w:w="473"/>
      </w:tblGrid>
      <w:tr>
        <w:trPr>
          <w:trHeight w:val="440" w:hRule="atLeast"/>
        </w:trPr>
        <w:tc>
          <w:tcPr>
            <w:tcW w:w="2383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 DI NASCITA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/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/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/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8" w:type="dxa"/>
            <w:tcBorders/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/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5"/>
        <w:tblW w:w="957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3"/>
        <w:gridCol w:w="479"/>
        <w:gridCol w:w="480"/>
        <w:gridCol w:w="481"/>
        <w:gridCol w:w="481"/>
        <w:gridCol w:w="480"/>
        <w:gridCol w:w="480"/>
        <w:gridCol w:w="478"/>
        <w:gridCol w:w="480"/>
        <w:gridCol w:w="481"/>
        <w:gridCol w:w="481"/>
        <w:gridCol w:w="480"/>
        <w:gridCol w:w="480"/>
        <w:gridCol w:w="480"/>
        <w:gridCol w:w="478"/>
        <w:gridCol w:w="473"/>
      </w:tblGrid>
      <w:tr>
        <w:trPr>
          <w:trHeight w:val="440" w:hRule="atLeast"/>
        </w:trPr>
        <w:tc>
          <w:tcPr>
            <w:tcW w:w="2383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LUOGO DI NASCITA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6"/>
        <w:tblW w:w="334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1"/>
        <w:gridCol w:w="475"/>
        <w:gridCol w:w="485"/>
      </w:tblGrid>
      <w:tr>
        <w:trPr>
          <w:trHeight w:val="440" w:hRule="atLeast"/>
        </w:trPr>
        <w:tc>
          <w:tcPr>
            <w:tcW w:w="238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PROVINCIA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7"/>
        <w:tblW w:w="957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3"/>
        <w:gridCol w:w="479"/>
        <w:gridCol w:w="480"/>
        <w:gridCol w:w="481"/>
        <w:gridCol w:w="481"/>
        <w:gridCol w:w="480"/>
        <w:gridCol w:w="480"/>
        <w:gridCol w:w="478"/>
        <w:gridCol w:w="480"/>
        <w:gridCol w:w="481"/>
        <w:gridCol w:w="481"/>
        <w:gridCol w:w="480"/>
        <w:gridCol w:w="480"/>
        <w:gridCol w:w="480"/>
        <w:gridCol w:w="478"/>
        <w:gridCol w:w="473"/>
      </w:tblGrid>
      <w:tr>
        <w:trPr>
          <w:trHeight w:val="440" w:hRule="atLeast"/>
        </w:trPr>
        <w:tc>
          <w:tcPr>
            <w:tcW w:w="2383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COMUNE DI RES.ZA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8"/>
        <w:tblW w:w="334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1"/>
        <w:gridCol w:w="475"/>
        <w:gridCol w:w="485"/>
      </w:tblGrid>
      <w:tr>
        <w:trPr>
          <w:trHeight w:val="440" w:hRule="atLeast"/>
        </w:trPr>
        <w:tc>
          <w:tcPr>
            <w:tcW w:w="238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PROVINCIA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9"/>
        <w:tblW w:w="9817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5"/>
        <w:gridCol w:w="467"/>
        <w:gridCol w:w="465"/>
        <w:gridCol w:w="458"/>
        <w:gridCol w:w="469"/>
        <w:gridCol w:w="463"/>
        <w:gridCol w:w="458"/>
        <w:gridCol w:w="469"/>
        <w:gridCol w:w="463"/>
        <w:gridCol w:w="458"/>
        <w:gridCol w:w="469"/>
        <w:gridCol w:w="463"/>
        <w:gridCol w:w="459"/>
        <w:gridCol w:w="477"/>
        <w:gridCol w:w="466"/>
        <w:gridCol w:w="458"/>
        <w:gridCol w:w="480"/>
      </w:tblGrid>
      <w:tr>
        <w:trPr>
          <w:trHeight w:val="440" w:hRule="atLeast"/>
        </w:trPr>
        <w:tc>
          <w:tcPr>
            <w:tcW w:w="2375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VIA/PIAZZA/CORSO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7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N.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10"/>
        <w:tblW w:w="478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0"/>
        <w:gridCol w:w="480"/>
        <w:gridCol w:w="481"/>
        <w:gridCol w:w="481"/>
        <w:gridCol w:w="478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11"/>
        <w:tblW w:w="7660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79"/>
        <w:gridCol w:w="480"/>
        <w:gridCol w:w="479"/>
        <w:gridCol w:w="482"/>
        <w:gridCol w:w="478"/>
        <w:gridCol w:w="481"/>
        <w:gridCol w:w="478"/>
        <w:gridCol w:w="481"/>
        <w:gridCol w:w="478"/>
        <w:gridCol w:w="480"/>
        <w:gridCol w:w="479"/>
        <w:gridCol w:w="484"/>
      </w:tblGrid>
      <w:tr>
        <w:trPr>
          <w:trHeight w:val="440" w:hRule="atLeast"/>
        </w:trPr>
        <w:tc>
          <w:tcPr>
            <w:tcW w:w="2379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8"/>
          <w:sz w:val="8"/>
          <w:szCs w:val="8"/>
          <w:u w:val="none"/>
          <w:shd w:fill="auto" w:val="clear"/>
          <w:vertAlign w:val="baseline"/>
        </w:rPr>
      </w:r>
    </w:p>
    <w:tbl>
      <w:tblPr>
        <w:tblStyle w:val="Table12"/>
        <w:tblW w:w="9868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80"/>
        <w:gridCol w:w="465"/>
        <w:gridCol w:w="465"/>
        <w:gridCol w:w="469"/>
        <w:gridCol w:w="468"/>
        <w:gridCol w:w="469"/>
        <w:gridCol w:w="468"/>
        <w:gridCol w:w="466"/>
        <w:gridCol w:w="468"/>
        <w:gridCol w:w="469"/>
        <w:gridCol w:w="468"/>
        <w:gridCol w:w="469"/>
        <w:gridCol w:w="465"/>
        <w:gridCol w:w="465"/>
        <w:gridCol w:w="472"/>
        <w:gridCol w:w="469"/>
        <w:gridCol w:w="473"/>
      </w:tblGrid>
      <w:tr>
        <w:trPr>
          <w:trHeight w:val="440" w:hRule="atLeast"/>
        </w:trPr>
        <w:tc>
          <w:tcPr>
            <w:tcW w:w="2380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120" w:after="12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16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6"/>
          <w:szCs w:val="16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SCRIVERE ANCHE E-MAIL IN STAMPATELLO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CHIEDE di essere ammesso/a alla procedura di selezione di cui all’oggetto e di essere inserito/a nella graduatoria di </w:t>
      </w:r>
    </w:p>
    <w:p>
      <w:pPr>
        <w:pStyle w:val="LOnormal"/>
        <w:widowControl w:val="false"/>
        <w:numPr>
          <w:ilvl w:val="0"/>
          <w:numId w:val="2"/>
        </w:numPr>
        <w:tabs>
          <w:tab w:val="clear" w:pos="720"/>
          <w:tab w:val="left" w:pos="4111" w:leader="none"/>
        </w:tabs>
        <w:spacing w:lineRule="auto" w:line="259"/>
        <w:ind w:left="993" w:hanging="99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ASSISTENTE TECNICO-INFORMATICO  </w:t>
      </w:r>
    </w:p>
    <w:p>
      <w:pPr>
        <w:pStyle w:val="LOnormal"/>
        <w:widowControl w:val="false"/>
        <w:rPr>
          <w:color w:val="00000A"/>
          <w:sz w:val="22"/>
          <w:szCs w:val="22"/>
        </w:rPr>
      </w:pPr>
      <w:r>
        <w:rPr>
          <w:color w:val="000000"/>
          <w:sz w:val="22"/>
          <w:szCs w:val="22"/>
        </w:rPr>
        <w:t>per le attività del PON FSE Socialità Apprendimenti e accoglienza</w:t>
      </w:r>
    </w:p>
    <w:p>
      <w:pPr>
        <w:pStyle w:val="LOnormal"/>
        <w:jc w:val="left"/>
        <w:rPr/>
      </w:pPr>
      <w:r>
        <w:rPr>
          <w:sz w:val="22"/>
          <w:szCs w:val="22"/>
        </w:rPr>
        <w:t>TITOLO PROGETTO:  ANCORA + COMPETENTI</w:t>
      </w:r>
    </w:p>
    <w:p>
      <w:pPr>
        <w:pStyle w:val="LOnormal"/>
        <w:widowControl w:val="false"/>
        <w:jc w:val="left"/>
        <w:rPr/>
      </w:pPr>
      <w:r>
        <w:rPr>
          <w:sz w:val="22"/>
          <w:szCs w:val="22"/>
        </w:rPr>
        <w:t xml:space="preserve">MODULO: </w:t>
      </w:r>
      <w:r>
        <w:rPr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ENGLISH 4 US </w:t>
      </w:r>
    </w:p>
    <w:p>
      <w:pPr>
        <w:pStyle w:val="LOnormal"/>
        <w:widowControl w:val="false"/>
        <w:jc w:val="left"/>
        <w:rPr/>
      </w:pPr>
      <w:r>
        <w:rPr>
          <w:i/>
          <w:sz w:val="22"/>
          <w:szCs w:val="22"/>
        </w:rPr>
        <w:t>CIP: 10.2.2A-FDRPOC-UM-2022-15</w:t>
      </w:r>
    </w:p>
    <w:p>
      <w:pPr>
        <w:pStyle w:val="LOnormal"/>
        <w:widowControl w:val="false"/>
        <w:jc w:val="left"/>
        <w:rPr>
          <w:rFonts w:ascii="Calibri" w:hAnsi="Calibri" w:eastAsia="Calibri" w:cs="Calibri"/>
        </w:rPr>
      </w:pPr>
      <w:bookmarkStart w:id="1" w:name="_30j0zll"/>
      <w:bookmarkEnd w:id="1"/>
      <w:r>
        <w:rPr>
          <w:b/>
          <w:i/>
          <w:sz w:val="22"/>
          <w:szCs w:val="22"/>
        </w:rPr>
        <w:t xml:space="preserve">CUP G44C22000750007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left="426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DICHIARA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Sotto la personale responsabilità di: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left="36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godere dei diritti civili e politici;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left="36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left="36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essere a conoscenza di non essere sottoposto a procedimenti penali;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left="36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essere in possesso dei requisiti essenziali previsti del presente avviso;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left="36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aver preso visione dell’Avviso e di approvarne senza riserva ogni contenuto;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0"/>
        <w:ind w:left="36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essere consapevole che può anche non ricevere alcun incarico/contratto;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60"/>
        <w:ind w:left="36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possedere titoli e competenze specifiche adeguate a trattare i percorsi formativi scelti;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360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non trovarsi in nessuna delle condizioni di incompatibilità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previste dalle Disposizioni e Istruzioni per l’attuazione delle iniziative cofinanziate dai Fondi Strutturali europei 2014/2020, in particolare di: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40" w:before="0" w:after="0"/>
        <w:ind w:left="1211" w:right="0" w:hanging="36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</w:t>
      </w:r>
    </w:p>
    <w:p>
      <w:pPr>
        <w:pStyle w:val="LOnormal"/>
        <w:widowControl/>
        <w:numPr>
          <w:ilvl w:val="0"/>
          <w:numId w:val="0"/>
        </w:numPr>
        <w:shd w:val="clear" w:fill="auto"/>
        <w:spacing w:lineRule="auto" w:line="240" w:before="0" w:after="0"/>
        <w:ind w:left="2062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fill="auto"/>
        <w:spacing w:lineRule="auto" w:line="240" w:before="0" w:after="160"/>
        <w:ind w:left="2062" w:right="0" w:hanging="0"/>
        <w:jc w:val="center"/>
        <w:rPr/>
      </w:pPr>
      <w:r>
        <w:rPr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CONOSCERE ED ACCETTARE LE SEGUENTI CONDIZIONI</w:t>
      </w:r>
    </w:p>
    <w:p>
      <w:pPr>
        <w:pStyle w:val="LOnormal"/>
        <w:widowControl/>
        <w:numPr>
          <w:ilvl w:val="0"/>
          <w:numId w:val="7"/>
        </w:numPr>
        <w:shd w:val="clear" w:fill="auto"/>
        <w:spacing w:lineRule="auto" w:line="240" w:before="0" w:after="160"/>
        <w:ind w:right="0" w:hanging="0"/>
        <w:jc w:val="center"/>
        <w:rPr/>
      </w:pPr>
      <w:r>
        <w:rPr>
          <w:rFonts w:eastAsia="Calibri" w:cs="Calibri"/>
          <w:sz w:val="22"/>
          <w:szCs w:val="22"/>
        </w:rPr>
        <w:t xml:space="preserve">predisporre l’aula per l’attività formativa (assicurarsi della presenza del materiale necessario, disposizione dello spazio da utilizzare, funzionamento dell’aula informatica laddove necessaria); </w:t>
      </w:r>
    </w:p>
    <w:p>
      <w:pPr>
        <w:pStyle w:val="LOnormal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predisporre le postazioni di lavoro di tipo informatico; </w:t>
      </w:r>
    </w:p>
    <w:p>
      <w:pPr>
        <w:pStyle w:val="LOnormal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aggiornare software e hardware necessari allo svolgimento del modulo; </w:t>
      </w:r>
    </w:p>
    <w:p>
      <w:pPr>
        <w:pStyle w:val="LOnormal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 xml:space="preserve">effettuare le manutenzioni ordinarie e straordinarie sulle apparecchiature e i dispositivi necessari al modulo; </w:t>
      </w:r>
    </w:p>
    <w:p>
      <w:pPr>
        <w:pStyle w:val="LOnormal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 xml:space="preserve">porsi come figura di riferimento dell’esperto per ogni problematica tecnica che ostacoli il buon andamento della didattica prevista dal modulo; </w:t>
      </w:r>
    </w:p>
    <w:p>
      <w:pPr>
        <w:pStyle w:val="LOnormal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collaborare con il Dirigente Scolastico, il D.S.G.A. e con i docenti di classe degli allievi per Ia corretta e completa realizzazione del modulo; </w:t>
      </w:r>
    </w:p>
    <w:p>
      <w:pPr>
        <w:pStyle w:val="LOnormal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 xml:space="preserve">partecipare, se necessario, alle riunioni necessarie al buon andamento delle attività con il gruppo di coordinamento PON; </w:t>
      </w:r>
    </w:p>
    <w:p>
      <w:pPr>
        <w:pStyle w:val="LOnormal"/>
        <w:widowControl/>
        <w:numPr>
          <w:ilvl w:val="0"/>
          <w:numId w:val="6"/>
        </w:numPr>
        <w:shd w:val="clear" w:fill="auto"/>
        <w:spacing w:lineRule="auto" w:line="240" w:before="0" w:after="0"/>
        <w:ind w:left="360" w:right="0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</w:rPr>
        <w:t>ogni altro adempimento connesso al ruolo e alla funzione.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yellow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A6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644" w:right="0" w:hanging="72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ALLEGA: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5"/>
        </w:numPr>
        <w:shd w:val="clear" w:fill="auto"/>
        <w:spacing w:lineRule="auto" w:line="259" w:before="0" w:after="0"/>
        <w:ind w:left="284" w:right="0" w:hanging="284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Copia di un documento di identità valido;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spacing w:lineRule="auto" w:line="259" w:before="0" w:after="0"/>
        <w:ind w:left="284" w:right="0" w:hanging="284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Curriculum Vitae in formato europeo con indicati i riferimenti dei titoli valutati di cui all’allegato B (scheda di autovalutazione).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left="284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 sottoscritto ai sensi del D. Lg.vo 30/06/2003 n.196 e del GDPR (Regolamento UE 2016/679)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AUTORIZZA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 trattamento dei propri dati, anche personali, per le esigenze e le finalità dell'incarico di cui alla presente domanda.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36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59" w:before="0" w:after="160"/>
        <w:ind w:left="360" w:right="0" w:hanging="0"/>
        <w:jc w:val="both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Data _____/_____/____________  </w:t>
        <w:tab/>
        <w:tab/>
        <w:tab/>
        <w:t>Firma</w:t>
        <w:tab/>
        <w:t>_________________________________</w:t>
      </w:r>
    </w:p>
    <w:sectPr>
      <w:footerReference w:type="default" r:id="rId3"/>
      <w:type w:val="nextPage"/>
      <w:pgSz w:w="11906" w:h="16838"/>
      <w:pgMar w:left="1134" w:right="1134" w:header="0" w:top="1417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omic Sans MS">
    <w:charset w:val="01"/>
    <w:family w:val="script"/>
    <w:pitch w:val="variable"/>
  </w:font>
  <w:font w:name="Noto Sans">
    <w:charset w:val="01"/>
    <w:family w:val="swiss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Noto Sans Symbols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bullet"/>
      <w:lvlText w:val="-"/>
      <w:lvlJc w:val="left"/>
      <w:pPr>
        <w:ind w:left="360" w:hanging="360"/>
      </w:pPr>
      <w:rPr>
        <w:rFonts w:ascii="Comic Sans MS" w:hAnsi="Comic Sans MS" w:cs="Comic Sans MS" w:hint="default"/>
        <w:sz w:val="22"/>
        <w:b w:val="false"/>
        <w:rFonts w:cs="Comic Sans M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" w:hAnsi="Noto Sans" w:cs="Noto Sans" w:hint="default"/>
        <w:rFonts w:cs="Noto San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hAnsi="Noto Sans" w:cs="Noto Sans" w:hint="default"/>
        <w:rFonts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hAnsi="Noto Sans" w:cs="Noto Sans" w:hint="default"/>
        <w:rFonts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hAnsi="Noto Sans" w:cs="Noto Sans" w:hint="default"/>
        <w:rFonts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hAnsi="Noto Sans" w:cs="Noto Sans" w:hint="default"/>
        <w:rFonts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hAnsi="Noto Sans" w:cs="Noto Sans" w:hint="default"/>
        <w:rFonts w:cs="Noto Sans"/>
      </w:rPr>
    </w:lvl>
  </w:abstractNum>
  <w:abstractNum w:abstractNumId="2">
    <w:lvl w:ilvl="0">
      <w:start w:val="1"/>
      <w:numFmt w:val="bullet"/>
      <w:lvlText w:val="□"/>
      <w:lvlJc w:val="left"/>
      <w:pPr>
        <w:ind w:left="1352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1211" w:hanging="360"/>
      </w:pPr>
      <w:rPr>
        <w:rFonts w:ascii="Noto Sans Symbols" w:hAnsi="Noto Sans Symbols" w:cs="Noto Sans Symbols" w:hint="default"/>
        <w:sz w:val="22"/>
        <w:b w:val="false"/>
        <w:rFonts w:cs="Noto Sans Symbols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sz w:val="22"/>
        <w:b w:val="false"/>
        <w:rFonts w:cs="Comic Sans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cs="Noto Sans" w:hint="default"/>
        <w:rFonts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cs="Noto Sans" w:hint="default"/>
        <w:rFonts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cs="Noto Sans" w:hint="default"/>
        <w:rFonts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cs="Noto Sans" w:hint="default"/>
        <w:rFonts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cs="Noto Sans" w:hint="default"/>
        <w:rFonts w:cs="Noto Sans"/>
      </w:rPr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sz w:val="22"/>
        <w:b w:val="false"/>
        <w:rFonts w:cs="Comic Sans M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hAnsi="Noto Sans" w:cs="Noto Sans" w:hint="default"/>
        <w:rFonts w:cs="Noto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cs="Noto Sans" w:hint="default"/>
        <w:rFonts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cs="Noto Sans" w:hint="default"/>
        <w:rFonts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cs="Noto Sans" w:hint="default"/>
        <w:rFonts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cs="Noto Sans" w:hint="default"/>
        <w:rFonts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cs="Noto Sans" w:hint="default"/>
        <w:rFonts w:cs="Noto San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2"/>
        <w:rFonts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hAnsi="Noto Sans" w:cs="Noto Sans" w:hint="default"/>
        <w:rFonts w:cs="Noto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hAnsi="Noto Sans" w:cs="Noto Sans" w:hint="default"/>
        <w:rFonts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hAnsi="Noto Sans" w:cs="Noto Sans" w:hint="default"/>
        <w:rFonts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hAnsi="Noto Sans" w:cs="Noto Sans" w:hint="default"/>
        <w:rFonts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hAnsi="Noto Sans" w:cs="Noto Sans" w:hint="default"/>
        <w:rFonts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hAnsi="Noto Sans" w:cs="Noto Sans" w:hint="default"/>
        <w:rFonts w:cs="Noto Sans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48"/>
      <w:szCs w:val="48"/>
      <w:lang w:val="it-IT" w:eastAsia="zh-CN" w:bidi="hi-IN"/>
    </w:rPr>
  </w:style>
  <w:style w:type="paragraph" w:styleId="Tito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auto"/>
      <w:kern w:val="0"/>
      <w:sz w:val="36"/>
      <w:szCs w:val="36"/>
      <w:lang w:val="it-IT" w:eastAsia="zh-CN" w:bidi="hi-IN"/>
    </w:rPr>
  </w:style>
  <w:style w:type="paragraph" w:styleId="Tito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it-IT" w:eastAsia="zh-CN" w:bidi="hi-IN"/>
    </w:rPr>
  </w:style>
  <w:style w:type="paragraph" w:styleId="Tito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it-IT" w:eastAsia="zh-CN" w:bidi="hi-IN"/>
    </w:rPr>
  </w:style>
  <w:style w:type="paragraph" w:styleId="Tito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it-IT" w:eastAsia="zh-CN" w:bidi="hi-IN"/>
    </w:rPr>
  </w:style>
  <w:style w:type="character" w:styleId="ListLabel1">
    <w:name w:val="ListLabel 1"/>
    <w:qFormat/>
    <w:rPr>
      <w:rFonts w:ascii="Calibri" w:hAnsi="Calibri" w:cs="Comic Sans MS"/>
      <w:b w:val="false"/>
      <w:sz w:val="22"/>
    </w:rPr>
  </w:style>
  <w:style w:type="character" w:styleId="ListLabel2">
    <w:name w:val="ListLabel 2"/>
    <w:qFormat/>
    <w:rPr>
      <w:rFonts w:cs="Noto Sans"/>
    </w:rPr>
  </w:style>
  <w:style w:type="character" w:styleId="ListLabel3">
    <w:name w:val="ListLabel 3"/>
    <w:qFormat/>
    <w:rPr>
      <w:rFonts w:cs="Noto Sans"/>
    </w:rPr>
  </w:style>
  <w:style w:type="character" w:styleId="ListLabel4">
    <w:name w:val="ListLabel 4"/>
    <w:qFormat/>
    <w:rPr>
      <w:rFonts w:cs="Noto Sans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Noto Sans"/>
    </w:rPr>
  </w:style>
  <w:style w:type="character" w:styleId="ListLabel7">
    <w:name w:val="ListLabel 7"/>
    <w:qFormat/>
    <w:rPr>
      <w:rFonts w:cs="Noto Sans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Noto Sans"/>
    </w:rPr>
  </w:style>
  <w:style w:type="character" w:styleId="ListLabel10">
    <w:name w:val="ListLabel 10"/>
    <w:qFormat/>
    <w:rPr>
      <w:rFonts w:cs="Calibri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Noto Sans Symbols"/>
    </w:rPr>
  </w:style>
  <w:style w:type="character" w:styleId="ListLabel13">
    <w:name w:val="ListLabel 13"/>
    <w:qFormat/>
    <w:rPr>
      <w:rFonts w:cs="Noto Sans Symbols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Noto Sans Symbols"/>
    </w:rPr>
  </w:style>
  <w:style w:type="character" w:styleId="ListLabel16">
    <w:name w:val="ListLabel 16"/>
    <w:qFormat/>
    <w:rPr>
      <w:rFonts w:cs="Noto Sans Symbols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Noto Sans Symbols"/>
    </w:rPr>
  </w:style>
  <w:style w:type="character" w:styleId="ListLabel19">
    <w:name w:val="ListLabel 19"/>
    <w:qFormat/>
    <w:rPr>
      <w:rFonts w:ascii="Calibri" w:hAnsi="Calibri" w:cs="Noto Sans Symbols"/>
      <w:b w:val="false"/>
      <w:sz w:val="22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Noto Sans Symbols"/>
    </w:rPr>
  </w:style>
  <w:style w:type="character" w:styleId="ListLabel22">
    <w:name w:val="ListLabel 22"/>
    <w:qFormat/>
    <w:rPr>
      <w:rFonts w:cs="Noto Sans Symbols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Noto Sans Symbols"/>
    </w:rPr>
  </w:style>
  <w:style w:type="character" w:styleId="ListLabel25">
    <w:name w:val="ListLabel 25"/>
    <w:qFormat/>
    <w:rPr>
      <w:rFonts w:cs="Noto Sans Symbols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Noto Sans Symbols"/>
    </w:rPr>
  </w:style>
  <w:style w:type="character" w:styleId="ListLabel28">
    <w:name w:val="ListLabel 28"/>
    <w:qFormat/>
    <w:rPr>
      <w:rFonts w:ascii="Calibri" w:hAnsi="Calibri" w:cs="Comic Sans MS"/>
      <w:b w:val="false"/>
      <w:sz w:val="22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Noto Sans"/>
    </w:rPr>
  </w:style>
  <w:style w:type="character" w:styleId="ListLabel31">
    <w:name w:val="ListLabel 31"/>
    <w:qFormat/>
    <w:rPr>
      <w:rFonts w:cs="Noto Sans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Noto Sans"/>
    </w:rPr>
  </w:style>
  <w:style w:type="character" w:styleId="ListLabel34">
    <w:name w:val="ListLabel 34"/>
    <w:qFormat/>
    <w:rPr>
      <w:rFonts w:cs="Noto Sans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Noto Sans"/>
    </w:rPr>
  </w:style>
  <w:style w:type="character" w:styleId="ListLabel37">
    <w:name w:val="ListLabel 37"/>
    <w:qFormat/>
    <w:rPr>
      <w:rFonts w:ascii="Calibri" w:hAnsi="Calibri" w:cs="Comic Sans MS"/>
      <w:b w:val="false"/>
      <w:sz w:val="22"/>
    </w:rPr>
  </w:style>
  <w:style w:type="character" w:styleId="ListLabel38">
    <w:name w:val="ListLabel 38"/>
    <w:qFormat/>
    <w:rPr>
      <w:rFonts w:cs="Noto Sans"/>
    </w:rPr>
  </w:style>
  <w:style w:type="character" w:styleId="ListLabel39">
    <w:name w:val="ListLabel 39"/>
    <w:qFormat/>
    <w:rPr>
      <w:rFonts w:cs="Noto Sans"/>
    </w:rPr>
  </w:style>
  <w:style w:type="character" w:styleId="ListLabel40">
    <w:name w:val="ListLabel 40"/>
    <w:qFormat/>
    <w:rPr>
      <w:rFonts w:cs="Noto Sans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Noto Sans"/>
    </w:rPr>
  </w:style>
  <w:style w:type="character" w:styleId="ListLabel43">
    <w:name w:val="ListLabel 43"/>
    <w:qFormat/>
    <w:rPr>
      <w:rFonts w:cs="Noto Sans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Noto Sans"/>
    </w:rPr>
  </w:style>
  <w:style w:type="character" w:styleId="ListLabel46">
    <w:name w:val="ListLabel 46"/>
    <w:qFormat/>
    <w:rPr>
      <w:rFonts w:ascii="Calibri" w:hAnsi="Calibri" w:cs="Noto Sans Symbols"/>
      <w:sz w:val="22"/>
    </w:rPr>
  </w:style>
  <w:style w:type="character" w:styleId="ListLabel47">
    <w:name w:val="ListLabel 47"/>
    <w:qFormat/>
    <w:rPr>
      <w:rFonts w:cs="Noto Sans"/>
    </w:rPr>
  </w:style>
  <w:style w:type="character" w:styleId="ListLabel48">
    <w:name w:val="ListLabel 48"/>
    <w:qFormat/>
    <w:rPr>
      <w:rFonts w:cs="Noto Sans"/>
    </w:rPr>
  </w:style>
  <w:style w:type="character" w:styleId="ListLabel49">
    <w:name w:val="ListLabel 49"/>
    <w:qFormat/>
    <w:rPr>
      <w:rFonts w:cs="Noto Sans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Noto Sans"/>
    </w:rPr>
  </w:style>
  <w:style w:type="character" w:styleId="ListLabel52">
    <w:name w:val="ListLabel 52"/>
    <w:qFormat/>
    <w:rPr>
      <w:rFonts w:cs="Noto Sans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Noto San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spacing w:lineRule="auto" w:line="240"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LibreOffice/6.2.4.2$Windows_X86_64 LibreOffice_project/2412653d852ce75f65fbfa83fb7e7b669a126d64</Application>
  <Pages>3</Pages>
  <Words>598</Words>
  <Characters>3690</Characters>
  <CharactersWithSpaces>4252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2022-10-24T18:56:38Z</dcterms:modified>
  <cp:revision>2</cp:revision>
  <dc:subject/>
  <dc:title/>
</cp:coreProperties>
</file>