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1E7747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077585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7" w:rsidRPr="00314B24" w:rsidRDefault="001E7747" w:rsidP="00066547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314B24">
        <w:rPr>
          <w:sz w:val="28"/>
          <w:szCs w:val="28"/>
        </w:rPr>
        <w:t xml:space="preserve">Allegato B </w:t>
      </w:r>
      <w:r w:rsidR="00314B24" w:rsidRPr="00314B24">
        <w:rPr>
          <w:sz w:val="28"/>
          <w:szCs w:val="28"/>
        </w:rPr>
        <w:t xml:space="preserve">- </w:t>
      </w:r>
      <w:r w:rsidRPr="00314B24">
        <w:rPr>
          <w:sz w:val="28"/>
          <w:szCs w:val="28"/>
        </w:rPr>
        <w:t>scheda di autovalutazione</w:t>
      </w:r>
      <w:r w:rsidRPr="00314B24">
        <w:rPr>
          <w:color w:val="00000A"/>
          <w:sz w:val="28"/>
          <w:szCs w:val="28"/>
        </w:rPr>
        <w:t xml:space="preserve"> Candidatura</w:t>
      </w:r>
      <w:r w:rsidRPr="00314B24">
        <w:rPr>
          <w:b/>
          <w:color w:val="00000A"/>
          <w:sz w:val="28"/>
          <w:szCs w:val="28"/>
        </w:rPr>
        <w:t xml:space="preserve"> </w:t>
      </w:r>
      <w:r w:rsidR="00421F44" w:rsidRPr="00314B24">
        <w:rPr>
          <w:b/>
          <w:color w:val="00000A"/>
          <w:sz w:val="28"/>
          <w:szCs w:val="28"/>
        </w:rPr>
        <w:t>VALUTATORE</w:t>
      </w:r>
    </w:p>
    <w:p w:rsidR="00066547" w:rsidRDefault="00066547" w:rsidP="00314B24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Pr="00205C90" w:rsidRDefault="00066547" w:rsidP="00314B24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r>
        <w:rPr>
          <w:rFonts w:ascii="Titillium Web" w:hAnsi="Titillium Web" w:cstheme="minorHAnsi"/>
          <w:b/>
          <w:color w:val="00000A"/>
          <w:sz w:val="22"/>
          <w:szCs w:val="22"/>
        </w:rPr>
        <w:t>R-Estate a scuola</w:t>
      </w:r>
    </w:p>
    <w:p w:rsidR="00066547" w:rsidRPr="00205C90" w:rsidRDefault="00066547" w:rsidP="00314B24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Cip: 10.1.1</w:t>
      </w:r>
      <w:r w:rsidR="00314B24">
        <w:rPr>
          <w:rFonts w:cstheme="minorHAnsi"/>
        </w:rPr>
        <w:t>A-FSEPON-UM-2021-13</w:t>
      </w:r>
    </w:p>
    <w:p w:rsidR="005F750A" w:rsidRDefault="00066547" w:rsidP="00314B24">
      <w:pPr>
        <w:pStyle w:val="Default"/>
        <w:jc w:val="center"/>
        <w:rPr>
          <w:rFonts w:cstheme="minorHAnsi"/>
        </w:rPr>
      </w:pP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G43D2100152</w:t>
      </w:r>
      <w:r w:rsidRPr="00205C90">
        <w:rPr>
          <w:rFonts w:cstheme="minorHAnsi"/>
        </w:rPr>
        <w:t>0007</w:t>
      </w:r>
    </w:p>
    <w:p w:rsidR="00066547" w:rsidRDefault="00066547" w:rsidP="00066547">
      <w:pPr>
        <w:pStyle w:val="Default"/>
        <w:ind w:left="993"/>
        <w:rPr>
          <w:rFonts w:cstheme="minorHAnsi"/>
        </w:rPr>
      </w:pPr>
    </w:p>
    <w:p w:rsidR="00066547" w:rsidRPr="00066547" w:rsidRDefault="00066547" w:rsidP="00066547">
      <w:pPr>
        <w:pStyle w:val="Default"/>
        <w:ind w:left="993"/>
        <w:rPr>
          <w:rFonts w:asciiTheme="minorHAnsi" w:hAnsiTheme="minorHAnsi" w:cstheme="minorHAnsi"/>
          <w:bCs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7501FD">
        <w:trPr>
          <w:trHeight w:val="108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Diploma di maturità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421F44" w:rsidP="00421F44">
            <w:pPr>
              <w:pStyle w:val="normal"/>
              <w:jc w:val="both"/>
              <w:rPr>
                <w:szCs w:val="22"/>
              </w:rPr>
            </w:pPr>
            <w:r>
              <w:rPr>
                <w:szCs w:val="22"/>
              </w:rPr>
              <w:t>p. 5 per ognuno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</w:t>
            </w:r>
            <w:r w:rsidR="00421F44">
              <w:rPr>
                <w:szCs w:val="22"/>
              </w:rPr>
              <w:t xml:space="preserve"> nell’ambito gestionale e della valutazione 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421F44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informatica</w:t>
            </w:r>
            <w:r w:rsidR="00421F44">
              <w:rPr>
                <w:szCs w:val="22"/>
              </w:rPr>
              <w:t xml:space="preserve"> 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21F44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7501FD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886F7B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314B24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66547"/>
    <w:rsid w:val="001E7747"/>
    <w:rsid w:val="00314B24"/>
    <w:rsid w:val="00355BFF"/>
    <w:rsid w:val="00421F44"/>
    <w:rsid w:val="00462ACC"/>
    <w:rsid w:val="005C6EA5"/>
    <w:rsid w:val="005F750A"/>
    <w:rsid w:val="007C3617"/>
    <w:rsid w:val="00886F7B"/>
    <w:rsid w:val="00DA7F00"/>
    <w:rsid w:val="00F7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paola.matteucci</cp:lastModifiedBy>
  <cp:revision>4</cp:revision>
  <dcterms:created xsi:type="dcterms:W3CDTF">2021-06-04T08:01:00Z</dcterms:created>
  <dcterms:modified xsi:type="dcterms:W3CDTF">2021-06-08T08:52:00Z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